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left"/>
        <w:rPr>
          <w:rFonts w:hint="eastAsia" w:ascii="黑体" w:hAnsi="黑体" w:eastAsia="黑体" w:cs="黑体"/>
          <w:sz w:val="36"/>
          <w:szCs w:val="36"/>
        </w:rPr>
      </w:pPr>
      <w:r>
        <w:t>附件：</w:t>
      </w:r>
    </w:p>
    <w:p>
      <w:pPr>
        <w:spacing w:line="420" w:lineRule="exact"/>
        <w:jc w:val="center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 xml:space="preserve">    </w:t>
      </w:r>
      <w:bookmarkStart w:id="0" w:name="_GoBack"/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学生科普课程</w:t>
      </w:r>
      <w:r>
        <w:rPr>
          <w:rFonts w:hint="eastAsia" w:ascii="黑体" w:hAnsi="黑体" w:eastAsia="黑体" w:cs="黑体"/>
          <w:sz w:val="36"/>
          <w:szCs w:val="36"/>
        </w:rPr>
        <w:t>申请表</w:t>
      </w:r>
      <w:bookmarkEnd w:id="0"/>
      <w:r>
        <w:rPr>
          <w:rFonts w:hint="eastAsia" w:ascii="黑体" w:hAnsi="黑体" w:eastAsia="黑体" w:cs="黑体"/>
          <w:sz w:val="36"/>
          <w:szCs w:val="36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color w:val="auto"/>
          <w:sz w:val="36"/>
          <w:szCs w:val="36"/>
          <w:lang w:val="en-US" w:eastAsia="zh-CN"/>
        </w:rPr>
        <w:t>学校负责人填写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）</w:t>
      </w:r>
    </w:p>
    <w:tbl>
      <w:tblPr>
        <w:tblStyle w:val="2"/>
        <w:tblpPr w:leftFromText="180" w:rightFromText="180" w:vertAnchor="text" w:horzAnchor="page" w:tblpX="1927" w:tblpY="249"/>
        <w:tblW w:w="504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1988"/>
        <w:gridCol w:w="1830"/>
        <w:gridCol w:w="3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08" w:type="pct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3991" w:type="pct"/>
            <w:gridSpan w:val="3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08" w:type="pct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91" w:type="pct"/>
            <w:gridSpan w:val="3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5000" w:type="pct"/>
            <w:gridSpan w:val="4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负责本次活动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学校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对接人信息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08" w:type="pct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55" w:type="pct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3" w:type="pct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widowControl/>
              <w:spacing w:line="42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08" w:type="pct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生人数</w:t>
            </w:r>
          </w:p>
        </w:tc>
        <w:tc>
          <w:tcPr>
            <w:tcW w:w="1155" w:type="pct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063" w:type="pct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参与年级</w:t>
            </w:r>
          </w:p>
        </w:tc>
        <w:tc>
          <w:tcPr>
            <w:tcW w:w="1773" w:type="pct"/>
            <w:noWrap w:val="0"/>
            <w:vAlign w:val="center"/>
          </w:tcPr>
          <w:p>
            <w:pPr>
              <w:widowControl/>
              <w:spacing w:line="42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163" w:type="pct"/>
            <w:gridSpan w:val="2"/>
            <w:noWrap w:val="0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学生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科普课时间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详见前表）</w:t>
            </w:r>
          </w:p>
        </w:tc>
        <w:tc>
          <w:tcPr>
            <w:tcW w:w="2836" w:type="pct"/>
            <w:gridSpan w:val="2"/>
            <w:noWrap w:val="0"/>
            <w:vAlign w:val="center"/>
          </w:tcPr>
          <w:p>
            <w:pPr>
              <w:widowControl/>
              <w:spacing w:line="420" w:lineRule="exac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>
      <w:pPr>
        <w:spacing w:line="420" w:lineRule="exact"/>
        <w:jc w:val="left"/>
        <w:rPr>
          <w:rFonts w:hint="eastAsia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28"/>
          <w:szCs w:val="28"/>
        </w:rPr>
        <w:t>注：按照如上表格发送至</w:t>
      </w:r>
      <w:r>
        <w:rPr>
          <w:rFonts w:hint="eastAsia" w:ascii="仿宋" w:hAnsi="仿宋" w:eastAsia="仿宋" w:cs="仿宋"/>
          <w:spacing w:val="-2"/>
          <w:w w:val="99"/>
          <w:sz w:val="28"/>
          <w:szCs w:val="28"/>
          <w:lang w:val="en-US" w:eastAsia="zh-CN"/>
        </w:rPr>
        <w:t>304934156</w:t>
      </w:r>
      <w:r>
        <w:rPr>
          <w:rFonts w:hint="eastAsia" w:ascii="仿宋" w:hAnsi="仿宋" w:eastAsia="仿宋" w:cs="仿宋"/>
          <w:spacing w:val="-2"/>
          <w:w w:val="99"/>
          <w:sz w:val="28"/>
          <w:szCs w:val="28"/>
        </w:rPr>
        <w:t>@qq.com</w:t>
      </w:r>
      <w:r>
        <w:rPr>
          <w:rFonts w:hint="eastAsia" w:ascii="仿宋" w:hAnsi="仿宋" w:eastAsia="仿宋" w:cs="仿宋"/>
          <w:sz w:val="28"/>
          <w:szCs w:val="28"/>
        </w:rPr>
        <w:t xml:space="preserve">邮箱 </w:t>
      </w:r>
    </w:p>
    <w:p>
      <w:pPr>
        <w:spacing w:line="360" w:lineRule="exact"/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spacing w:line="36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人工智能编程科普</w:t>
      </w:r>
      <w:r>
        <w:rPr>
          <w:rFonts w:hint="eastAsia"/>
          <w:b/>
          <w:bCs/>
          <w:sz w:val="36"/>
          <w:szCs w:val="36"/>
        </w:rPr>
        <w:t>课程内容</w:t>
      </w:r>
    </w:p>
    <w:tbl>
      <w:tblPr>
        <w:tblStyle w:val="2"/>
        <w:tblpPr w:leftFromText="180" w:rightFromText="180" w:vertAnchor="text" w:horzAnchor="page" w:tblpX="1754" w:tblpY="252"/>
        <w:tblOverlap w:val="never"/>
        <w:tblW w:w="866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6"/>
        <w:gridCol w:w="1216"/>
        <w:gridCol w:w="2693"/>
        <w:gridCol w:w="382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教学时间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eastAsia="zh-CN" w:bidi="ar"/>
              </w:rPr>
              <w:t>（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 w:bidi="ar"/>
              </w:rPr>
              <w:t>晚上19：30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 w:bidi="ar"/>
              </w:rPr>
              <w:t>）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课程内容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学习目标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周四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开营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b w:val="0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19：00—20：00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eastAsia="仿宋_GB2312" w:cs="宋体"/>
                <w:b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val="en-US" w:eastAsia="zh-CN" w:bidi="ar"/>
              </w:rPr>
              <w:t>开营仪式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了解学习编程重要性、规划5天学习，讲解网络与硬件等课前准备要求。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周五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第一课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19：00—20：00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120" w:firstLineChars="5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1.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计算机大罢工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了解计算机硬件组成</w:t>
            </w:r>
          </w:p>
          <w:p>
            <w:pPr>
              <w:widowControl/>
              <w:spacing w:line="280" w:lineRule="exac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了解编程在生活中的应用</w:t>
            </w:r>
          </w:p>
          <w:p>
            <w:pPr>
              <w:widowControl/>
              <w:spacing w:line="280" w:lineRule="exact"/>
              <w:textAlignment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学会使用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鼠标进行程序交互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操作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周六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第二课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19：00—20：00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120" w:firstLineChars="5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2.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不平凡的野餐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认识图形化编程界面</w:t>
            </w:r>
          </w:p>
          <w:p>
            <w:pPr>
              <w:widowControl/>
              <w:spacing w:line="280" w:lineRule="exac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学会添加角色、添加声音</w:t>
            </w:r>
          </w:p>
          <w:p>
            <w:pPr>
              <w:widowControl/>
              <w:spacing w:line="280" w:lineRule="exac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初步认识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顺序执行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的含义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周日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第三课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19：00—20：00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120" w:firstLineChars="5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3.</w:t>
            </w:r>
            <w:r>
              <w:rPr>
                <w:rStyle w:val="4"/>
                <w:rFonts w:hint="eastAsia"/>
                <w:b/>
                <w:bCs/>
                <w:sz w:val="24"/>
                <w:szCs w:val="24"/>
                <w:lang w:val="en-US" w:eastAsia="zh-CN" w:bidi="ar"/>
              </w:rPr>
              <w:t>古希腊的几何谜语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熟悉图形化编程的基本操作</w:t>
            </w:r>
          </w:p>
          <w:p>
            <w:pPr>
              <w:widowControl/>
              <w:spacing w:line="280" w:lineRule="exac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理解程序的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循环结构</w:t>
            </w:r>
          </w:p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学会使用循环简化程序</w:t>
            </w:r>
          </w:p>
          <w:p>
            <w:pPr>
              <w:widowControl/>
              <w:spacing w:line="280" w:lineRule="exac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4、使用几何图形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绘制繁华曲线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周一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第四课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19：00—20：00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120" w:firstLineChars="5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4.</w:t>
            </w:r>
            <w:r>
              <w:rPr>
                <w:rStyle w:val="4"/>
                <w:rFonts w:hint="eastAsia"/>
                <w:b/>
                <w:bCs/>
                <w:sz w:val="24"/>
                <w:szCs w:val="24"/>
                <w:lang w:val="en-US" w:eastAsia="zh-CN" w:bidi="ar"/>
              </w:rPr>
              <w:t>小王子的心形曲线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理解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事件触发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与程序执行的逻辑</w:t>
            </w:r>
          </w:p>
          <w:p>
            <w:pPr>
              <w:widowControl/>
              <w:spacing w:line="280" w:lineRule="exact"/>
              <w:textAlignment w:val="center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掌握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坐标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变化与角色移动之间的关系</w:t>
            </w:r>
          </w:p>
          <w:p>
            <w:pPr>
              <w:widowControl/>
              <w:spacing w:line="280" w:lineRule="exac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3、理解数学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正负数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的概念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="150" w:line="204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周二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第五课</w:t>
            </w:r>
          </w:p>
          <w:p>
            <w:pPr>
              <w:widowControl/>
              <w:spacing w:line="280" w:lineRule="exact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19：00—20：00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ind w:firstLine="120" w:firstLineChars="50"/>
              <w:textAlignment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  <w:t>5.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梦境奇遇记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综合复习所学知识</w:t>
            </w:r>
          </w:p>
          <w:p>
            <w:pPr>
              <w:widowControl/>
              <w:spacing w:line="280" w:lineRule="exac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2、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学会如何修复程序</w:t>
            </w:r>
          </w:p>
          <w:p>
            <w:pPr>
              <w:widowControl/>
              <w:spacing w:line="280" w:lineRule="exact"/>
              <w:textAlignment w:val="center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3、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锻炼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  <w:lang w:val="en-US" w:eastAsia="zh-CN" w:bidi="ar"/>
              </w:rPr>
              <w:t>分析问题、解决问题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的能力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="150" w:line="204" w:lineRule="auto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  <w:szCs w:val="24"/>
                <w:lang w:val="en-US" w:eastAsia="zh-CN"/>
              </w:rPr>
              <w:t>周三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="150" w:line="204" w:lineRule="auto"/>
              <w:jc w:val="center"/>
              <w:rPr>
                <w:rFonts w:ascii="宋体" w:hAnsi="宋体" w:eastAsia="宋体" w:cs="宋体"/>
                <w:spacing w:val="-4"/>
                <w:sz w:val="36"/>
                <w:szCs w:val="36"/>
              </w:rPr>
            </w:pPr>
            <w:r>
              <w:rPr>
                <w:rFonts w:hint="eastAsia" w:ascii="仿宋" w:hAnsi="仿宋" w:eastAsia="仿宋" w:cs="仿宋"/>
                <w:spacing w:val="-4"/>
                <w:sz w:val="24"/>
                <w:szCs w:val="24"/>
              </w:rPr>
              <w:t>晚上20分钟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="150" w:line="204" w:lineRule="auto"/>
              <w:ind w:firstLine="32" w:firstLineChars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7"/>
                <w:sz w:val="24"/>
                <w:szCs w:val="24"/>
              </w:rPr>
              <w:t>闭营仪式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spacing w:before="150" w:line="204" w:lineRule="auto"/>
              <w:ind w:firstLine="9" w:firstLineChars="0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10"/>
                <w:sz w:val="21"/>
                <w:szCs w:val="21"/>
              </w:rPr>
              <w:t>颁发荣誉证书</w:t>
            </w:r>
            <w:r>
              <w:rPr>
                <w:rFonts w:hint="eastAsia" w:ascii="仿宋" w:hAnsi="仿宋" w:eastAsia="仿宋" w:cs="仿宋"/>
                <w:spacing w:val="10"/>
                <w:sz w:val="21"/>
                <w:szCs w:val="21"/>
              </w:rPr>
              <w:t>（电子版）</w:t>
            </w:r>
          </w:p>
        </w:tc>
      </w:tr>
    </w:tbl>
    <w:p>
      <w:pPr>
        <w:spacing w:line="360" w:lineRule="exact"/>
        <w:jc w:val="center"/>
        <w:rPr>
          <w:rFonts w:hint="eastAsia"/>
          <w:b/>
          <w:bCs/>
          <w:sz w:val="36"/>
          <w:szCs w:val="36"/>
        </w:rPr>
      </w:pPr>
    </w:p>
    <w:p>
      <w:pPr>
        <w:spacing w:line="360" w:lineRule="exact"/>
      </w:pPr>
      <w:r>
        <w:rPr>
          <w:rFonts w:hint="eastAsia" w:ascii="仿宋" w:hAnsi="仿宋" w:eastAsia="仿宋" w:cs="仿宋"/>
          <w:b/>
          <w:bCs/>
          <w:spacing w:val="-5"/>
          <w:w w:val="95"/>
          <w:sz w:val="28"/>
          <w:szCs w:val="28"/>
          <w:lang w:bidi="zh-CN"/>
        </w:rPr>
        <w:t>注意事项：</w:t>
      </w:r>
      <w:r>
        <w:rPr>
          <w:rFonts w:hint="eastAsia" w:ascii="仿宋" w:hAnsi="仿宋" w:eastAsia="仿宋" w:cs="仿宋"/>
          <w:spacing w:val="-5"/>
          <w:w w:val="95"/>
          <w:sz w:val="28"/>
          <w:szCs w:val="28"/>
          <w:lang w:bidi="zh-CN"/>
        </w:rPr>
        <w:t>本次课程为直播授课，手机/平板/电脑均可</w:t>
      </w:r>
      <w:r>
        <w:rPr>
          <w:rFonts w:hint="eastAsia" w:ascii="仿宋" w:hAnsi="仿宋" w:eastAsia="仿宋" w:cs="仿宋"/>
          <w:spacing w:val="-5"/>
          <w:w w:val="95"/>
          <w:sz w:val="28"/>
          <w:szCs w:val="28"/>
          <w:lang w:val="en-US" w:bidi="zh-CN"/>
        </w:rPr>
        <w:t>听课</w:t>
      </w:r>
      <w:r>
        <w:rPr>
          <w:rFonts w:hint="eastAsia" w:ascii="仿宋" w:hAnsi="仿宋" w:eastAsia="仿宋" w:cs="仿宋"/>
          <w:spacing w:val="-5"/>
          <w:w w:val="95"/>
          <w:sz w:val="28"/>
          <w:szCs w:val="28"/>
          <w:lang w:bidi="zh-CN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21392"/>
    <w:rsid w:val="6412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2021-09-16T07:30:00Z</dcterms:created>
  <dc:creator>小鱼儿</dc:creator>
  <cp:lastModifiedBy>小鱼儿</cp:lastModifiedBy>
  <dcterms:modified xsi:type="dcterms:W3CDTF">2021-09-16T07:30:53Z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